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media/image3.gif" ContentType="image/gif"/>
  <Override PartName="/word/media/image4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140"/>
        <w:jc w:val="left"/>
        <w:rPr/>
      </w:pPr>
      <w:bookmarkStart w:id="0" w:name="__DdeLink__16_4265934740"/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Не каждая куча снега – горка.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Собранный снег привлекает детей. Он кажется идеальной горкой, но это не так.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Поговорите со своими детьми. Предупредите, что: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скатившись, ребёнок может вылететь прямо под колёса машин;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снегу часто скрыты острые осколки, арматура, бордюры — можно получить серьёзные порезы и травмы;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«горка» находится возле водоёма, можно внезапно провалиться под лёд;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водитель из-за сугроба может не увидеть выбегающего ребёнка.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  <w:br/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Почему снег не вывозят сразу?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 xml:space="preserve">Коммунальные службы работают в режиме «снежного» ЧП: сначала они расчищают проезжие части и тротуары, сгребая снег к обочинам. Техника постоянно занята в условиях рекордных осадков.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Объясните детям: настоящие горки — это специально оборудованные склоны вдали от дорог, с мягким снегом и безопасным выкатом.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LibreOffice/6.3.3.2$Windows_X86_64 LibreOffice_project/a64200df03143b798afd1ec74a12ab50359878ed</Application>
  <Pages>1</Pages>
  <Words>110</Words>
  <Characters>672</Characters>
  <CharactersWithSpaces>793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2026-02-24T11:58:05Z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