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Общероссийское общественное движение "Народный фронт "За Россию"" ведет непрерывную работу по поддержке военнослужащих и мирного населения. В нашем регионе организован сбор средств и материальной помощи для бойцов Владимирской области "Все для Победы!".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Оказать помощь бойцам можно по ссылке: </w:t>
      </w:r>
      <w:hyperlink r:id="rId2" w:tgtFrame="_blank">
        <w:r>
          <w:rPr>
            <w:rStyle w:val="Style15"/>
            <w:strike w:val="false"/>
            <w:dstrike w:val="false"/>
            <w:color w:val="2A5885"/>
            <w:u w:val="none"/>
            <w:effect w:val="none"/>
          </w:rPr>
          <w:t>pobeda.onf.ru/requiremen...</w:t>
        </w:r>
      </w:hyperlink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pobeda.onf.ru%2Frequirements%2Fvladimirskaya&amp;utf=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Application>LibreOffice/6.3.3.2$Windows_X86_64 LibreOffice_project/a64200df03143b798afd1ec74a12ab50359878ed</Application>
  <Pages>1</Pages>
  <Words>39</Words>
  <Characters>282</Characters>
  <CharactersWithSpaces>320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2026-03-06T12:06:27Z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