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A55" w:rsidRDefault="00C64A55" w:rsidP="00C64A55">
      <w:pPr>
        <w:jc w:val="center"/>
        <w:rPr>
          <w:rFonts w:ascii="Arial" w:hAnsi="Arial" w:cs="Arial"/>
          <w:color w:val="222222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>17 января - ДЕНЬ ДЕТСКИХ ИЗОБРЕТЕНИЙ</w:t>
      </w:r>
    </w:p>
    <w:p w:rsidR="00555421" w:rsidRDefault="00C64A55">
      <w:r>
        <w:rPr>
          <w:rFonts w:ascii="Arial" w:hAnsi="Arial" w:cs="Arial"/>
          <w:color w:val="222222"/>
          <w:shd w:val="clear" w:color="auto" w:fill="FFFFFF"/>
        </w:rPr>
        <w:t>Сначала вопрос: Знаете ли вы, что объединяет водные лыжи, меховые наушники, фруктовое мороженое на палочке и шрифт Брайля? Да, все эти очевидные сегодня предметы были изобретены детьми. Ежегодно более 500 тысяч детей и подростков изобретают различные гаджеты и игры, создают и модифицируют роботов и технику. Все детские изобретения, несомненно, делают нашу жизнь удобнее и интереснее. И сегодня, как и в далёком 1718 году, когда Бенджамин Франклин в возрасте 12 лет создал ласты для плавания, мы радуемся изобретательности наших юных гениев и ценим значимость их многочисленных изобретений. Кстати тогда эти ласты были сделаны просто из деревянных дощечек, но ведь главное — сама идея! Детские изобретения могут быть самыми разными: от новых игрушек до устройств, которые помогают решать серьёзные проблемы. Ребята! Мы призываем вас не бояться экспериментировать и искать новые решения. Ведь, как известно, изобретательность — это ключ к успеху и процветанию!</w:t>
      </w:r>
    </w:p>
    <w:sectPr w:rsidR="00555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55"/>
    <w:rsid w:val="00555421"/>
    <w:rsid w:val="00C6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B77D"/>
  <w15:chartTrackingRefBased/>
  <w15:docId w15:val="{21BA48F1-9C79-46B8-ACA0-C1D57207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1</cp:revision>
  <dcterms:created xsi:type="dcterms:W3CDTF">2024-01-18T07:28:00Z</dcterms:created>
  <dcterms:modified xsi:type="dcterms:W3CDTF">2024-01-18T07:31:00Z</dcterms:modified>
</cp:coreProperties>
</file>