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E99" w:rsidRDefault="00A74E99">
      <w:pPr>
        <w:rPr>
          <w:rFonts w:ascii="Arial" w:hAnsi="Arial" w:cs="Arial"/>
          <w:color w:val="000000"/>
          <w:sz w:val="13"/>
          <w:szCs w:val="13"/>
          <w:shd w:val="clear" w:color="auto" w:fill="FFFFFF"/>
        </w:rPr>
      </w:pPr>
      <w:r>
        <w:rPr>
          <w:rFonts w:ascii="Arial" w:hAnsi="Arial" w:cs="Arial"/>
          <w:color w:val="000000"/>
          <w:sz w:val="13"/>
          <w:szCs w:val="13"/>
          <w:shd w:val="clear" w:color="auto" w:fill="FFFFFF"/>
        </w:rPr>
        <w:t>Критическое мышление — это навык анализировать и проверять информацию, независимо от ее источника, и делать объективные выводы.</w:t>
      </w:r>
    </w:p>
    <w:p w:rsidR="00EF3F40" w:rsidRDefault="00A74E99">
      <w:pPr>
        <w:rPr>
          <w:rFonts w:ascii="Arial" w:hAnsi="Arial" w:cs="Arial"/>
          <w:color w:val="000000"/>
          <w:sz w:val="13"/>
          <w:szCs w:val="13"/>
          <w:shd w:val="clear" w:color="auto" w:fill="FFFFFF"/>
        </w:rPr>
      </w:pPr>
      <w:r>
        <w:rPr>
          <w:rFonts w:ascii="Arial" w:hAnsi="Arial" w:cs="Arial"/>
          <w:color w:val="000000"/>
          <w:sz w:val="13"/>
          <w:szCs w:val="13"/>
          <w:shd w:val="clear" w:color="auto" w:fill="FFFFFF"/>
        </w:rPr>
        <w:t>Критическое мышление помогает выявлять фейки, не поддаваться на уловки мошенников и сохранять спокойствие в непростые времена. Именно поэтому его важно развивать.</w:t>
      </w:r>
    </w:p>
    <w:p w:rsidR="00774902" w:rsidRDefault="00774902">
      <w:r>
        <w:rPr>
          <w:rFonts w:ascii="Arial" w:hAnsi="Arial" w:cs="Arial"/>
          <w:noProof/>
          <w:color w:val="000000"/>
          <w:sz w:val="13"/>
          <w:szCs w:val="13"/>
          <w:shd w:val="clear" w:color="auto" w:fill="FFFFFF"/>
          <w:lang w:eastAsia="ru-RU"/>
        </w:rPr>
        <w:lastRenderedPageBreak/>
        <w:drawing>
          <wp:inline distT="0" distB="0" distL="0" distR="0">
            <wp:extent cx="5930900" cy="6781800"/>
            <wp:effectExtent l="19050" t="0" r="0" b="0"/>
            <wp:docPr id="2" name="Рисунок 5" descr="C:\Users\user\Desktop\Работа в ВК (сообщество МУК)\1 сен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абота в ВК (сообщество МУК)\1 сент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678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0900" cy="6781800"/>
            <wp:effectExtent l="19050" t="0" r="0" b="0"/>
            <wp:docPr id="1" name="Рисунок 8" descr="C:\Users\user\Desktop\Работа в ВК (сообщество МУК)\1 сент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Работа в ВК (сообщество МУК)\1 сент\2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678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0900" cy="6781800"/>
            <wp:effectExtent l="19050" t="0" r="0" b="0"/>
            <wp:docPr id="6" name="Рисунок 6" descr="C:\Users\user\Desktop\Работа в ВК (сообщество МУК)\1 сен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абота в ВК (сообщество МУК)\1 сент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678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0900" cy="6781800"/>
            <wp:effectExtent l="19050" t="0" r="0" b="0"/>
            <wp:docPr id="7" name="Рисунок 7" descr="C:\Users\user\Desktop\Работа в ВК (сообщество МУК)\1 сент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Работа в ВК (сообщество МУК)\1 сент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678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4902" w:rsidSect="00EF3F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savePreviewPicture/>
  <w:compat/>
  <w:rsids>
    <w:rsidRoot w:val="00A74E99"/>
    <w:rsid w:val="000E774B"/>
    <w:rsid w:val="00404FC5"/>
    <w:rsid w:val="004D2FBE"/>
    <w:rsid w:val="00574530"/>
    <w:rsid w:val="00774902"/>
    <w:rsid w:val="00853AFC"/>
    <w:rsid w:val="00A74E99"/>
    <w:rsid w:val="00AF4CEA"/>
    <w:rsid w:val="00EF3F40"/>
    <w:rsid w:val="00F727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714" w:hanging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3F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90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49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44</Words>
  <Characters>252</Characters>
  <Application>Microsoft Office Word</Application>
  <DocSecurity>0</DocSecurity>
  <Lines>2</Lines>
  <Paragraphs>1</Paragraphs>
  <ScaleCrop>false</ScaleCrop>
  <Company/>
  <LinksUpToDate>false</LinksUpToDate>
  <CharactersWithSpaces>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2024-08-21T06:28:00Z</dcterms:created>
  <dcterms:modified xsi:type="dcterms:W3CDTF">2024-08-21T06:28:00Z</dcterms:modified>
</cp:coreProperties>
</file>